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D3C7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color w:val="000000"/>
          <w:sz w:val="24"/>
          <w:szCs w:val="24"/>
        </w:rPr>
        <w:t>]{X¡pdn¸v</w:t>
      </w:r>
    </w:p>
    <w:p w14:paraId="4874531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27þ1þ2025                          </w:t>
      </w:r>
    </w:p>
    <w:p w14:paraId="578095B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IpSpw_{io tZiob kckv tafþ2025 F«mw Zn\w</w:t>
      </w:r>
    </w:p>
    <w:p w14:paraId="760B262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F205C2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8"/>
          <w:szCs w:val="28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</w:t>
      </w:r>
      <w:r>
        <w:rPr>
          <w:rFonts w:hint="default" w:ascii="ML-TTKarthika" w:hAnsi="ML-TTKarthika" w:cs="ML-TTKarthika"/>
          <w:b/>
          <w:bCs/>
          <w:sz w:val="28"/>
          <w:szCs w:val="28"/>
        </w:rPr>
        <w:t xml:space="preserve">kvs]jÂ t]m¯n³Imepw s\bv¸¯ncn tImt¼mbpw </w:t>
      </w:r>
    </w:p>
    <w:p w14:paraId="00D9316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8"/>
          <w:szCs w:val="28"/>
        </w:rPr>
      </w:pPr>
      <w:r>
        <w:rPr>
          <w:rFonts w:hint="default" w:ascii="ML-TTKarthika" w:hAnsi="ML-TTKarthika" w:cs="ML-TTKarthika"/>
          <w:b/>
          <w:bCs/>
          <w:sz w:val="28"/>
          <w:szCs w:val="28"/>
        </w:rPr>
        <w:t xml:space="preserve">                          ]gÈn¡q«p]pgp¡pambn hb\mSv  </w:t>
      </w:r>
    </w:p>
    <w:p w14:paraId="604896A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8"/>
          <w:szCs w:val="28"/>
        </w:rPr>
      </w:pPr>
    </w:p>
    <w:p w14:paraId="01A973E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sN§¶qÀ: kckv taf kµÀin¡p¶ `£Wt{]anIfpsS a\w IhÀ¶v apt¶dpIbmWv hb\mSnsâ kvs]jyÂ hn`h§fmb t]m¯n³Imepw s\bv]¯ncntImt¼mbpw ]gin¡q«p]pgp¡pw. IÂ¸äbnÂ \n¶pÅ IpSpw_{io kwcw`amb "A\qknse tkmWn, Xmlnd, jco^v, _pjvd, Pkoe F¶nhcmWv hb\mSnsâ cpNn hnf¼m³ kckv tafbnÂ F¯nbn«pÅXv. </w:t>
      </w:r>
      <w:r>
        <w:rPr>
          <w:rFonts w:hint="default" w:ascii="ML-TTKarthika" w:hAnsi="ML-TTKarthika" w:cs="ML-TTKarthika"/>
          <w:sz w:val="24"/>
          <w:szCs w:val="24"/>
        </w:rPr>
        <w:tab/>
      </w:r>
    </w:p>
    <w:p w14:paraId="2BC523E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{]tXyI akme¡q«p tNÀ¯v X¿mdm¡p¶ t]m¯n³Imepw s\bv¸¯ncnbpw DÄs¸Sp¶ tImt¼m hn`hw NqS¸w t]mse hnägnbp¶p. FÃm Ing§phÀK§fpw tNÀ¯v {]tXyI Idn¡q«pIÄ tNÀ¯p X¿mdm¡p¶ ]gÈn¡q«p ]pgp¡n\pw BkzmZIÀ Gdnbn«p­v. CXp IqSmsX hb\mS³ Zw_ncnbmWn, Nn¡³ s]c«v, s\bv]¯ncn, Htdm«n, sImÅn XpS§nb \nch[n hn`h§fpw ChcpsS ÌmfnÂ e`yamWv.</w:t>
      </w:r>
    </w:p>
    <w:p w14:paraId="03CE7A7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C9BEE0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tIcf¯nepw CXc kwØm\§fnepambn kwLSn¸n¨ \nch[n kckv tafIfnÂ ]s¦Sp¯ A\p`h§Ä sN§¶qcnepw `£yhn]W\¯n\v klmbIamIp¶p­v. </w:t>
      </w:r>
    </w:p>
    <w:p w14:paraId="5CAB569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64EC8C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]_vfnIv dntej³kv Hm^okÀ</w:t>
      </w:r>
    </w:p>
    <w:p w14:paraId="34F08E9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</w:t>
      </w:r>
    </w:p>
    <w:p w14:paraId="361DD89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6128A8D">
      <w:pPr>
        <w:rPr>
          <w:rFonts w:hint="default" w:ascii="ML-TTKarthika" w:hAnsi="ML-TTKarthika" w:cs="ML-TTKarthika"/>
          <w:lang w:val="en-US"/>
        </w:rPr>
      </w:pPr>
      <w:r>
        <w:rPr>
          <w:rFonts w:hint="default" w:ascii="ML-TTKarthika" w:hAnsi="ML-TTKarthika" w:cs="ML-TTKarthika"/>
          <w:lang w:val="en-US"/>
        </w:rPr>
        <w:drawing>
          <wp:inline distT="0" distB="0" distL="114300" distR="114300">
            <wp:extent cx="5943600" cy="4457700"/>
            <wp:effectExtent l="0" t="0" r="0" b="0"/>
            <wp:docPr id="3" name="Picture 3" descr="Pothinkal special -pic 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othinkal special -pic 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ML-TTKarthika" w:hAnsi="ML-TTKarthika" w:cs="ML-TTKarthika"/>
          <w:lang w:val="en-US"/>
        </w:rPr>
        <w:drawing>
          <wp:inline distT="0" distB="0" distL="114300" distR="114300">
            <wp:extent cx="5943600" cy="4457700"/>
            <wp:effectExtent l="0" t="0" r="0" b="0"/>
            <wp:docPr id="2" name="Picture 2" descr="Pothinkal special -pic 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othinkal special -pic 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ML-TTKarthika" w:hAnsi="ML-TTKarthika" w:cs="ML-TTKarthika"/>
          <w:lang w:val="en-US"/>
        </w:rPr>
        <w:drawing>
          <wp:inline distT="0" distB="0" distL="114300" distR="114300">
            <wp:extent cx="5943600" cy="4457700"/>
            <wp:effectExtent l="0" t="0" r="0" b="0"/>
            <wp:docPr id="1" name="Picture 1" descr="Pothinkal special -p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othinkal special -pic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4C95F">
      <w:pPr>
        <w:rPr>
          <w:rFonts w:hint="default" w:ascii="ML-TTKarthika" w:hAnsi="ML-TTKarthika" w:cs="ML-TTKarthika"/>
          <w:lang w:val="en-US"/>
        </w:rPr>
      </w:pPr>
    </w:p>
    <w:p w14:paraId="2CFD3DC7">
      <w:pP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27-1-2025</w:t>
      </w:r>
      <w:bookmarkStart w:id="0" w:name="_GoBack"/>
      <w:bookmarkEnd w:id="0"/>
    </w:p>
    <w:p w14:paraId="1B108187">
      <w:pP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ദേശീയ സരസ് മേള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-2025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എട്ടാം ദിനം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സ്പെഷല്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പോത്തിന്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കാലും നെയ്പ്പത്തിരി കോമ്പോയും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പഴശ്ശിക്കൂട്ടുപുഴുക്കുമായി വയനാട്</w:t>
      </w:r>
    </w:p>
    <w:p w14:paraId="55CC20B4">
      <w:pPr>
        <w:rPr>
          <w:rFonts w:hint="default" w:ascii="ML-TTKarthika" w:hAnsi="ML-TTKarthika" w:cs="ML-TTKarthika"/>
          <w:b w:val="0"/>
          <w:bCs w:val="0"/>
          <w:lang w:val="en-US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ചെങ്ങന്നൂര്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‍: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സരസ് മേള സന്ദര്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ശിക്കുന്ന ഭക്ഷണപ്രേമികളുടെ മനം കവര്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ന്ന് മുന്നേറുകയാണ് വയനാടിന്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സ്പെഷ്യല്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വിഭവങ്ങളായ പോത്തിന്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കാലും നെയ്പത്തിരികോമ്പോയും പഴശിക്കൂട്ടുപുഴുക്കും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പ്പറ്റയില്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നിന്നുള്ള കുടുംബശ്രീ സംരംഭമായ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അനൂസിലെ സോണി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താഹിറ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ഷരീഫ്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ബുഷ്റ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ജസീല എന്നിവരാണ് വയനാടിന്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രുചി വിളമ്പാന്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സരസ് മേളയില്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എത്തിയിട്ടുള്ളത്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പ്രത്യേക മസാലക്കൂട്ടു ചേര്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ത്ത് തയ്യാറാക്കുന്ന പോത്തിന്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കാലും നെയ്പ്പത്തിരിയും ഉള്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പ്പെടുന്ന കോമ്പോ വിഭവം ചൂടപ്പം പോലെ വിറ്റഴിയുന്നു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എല്ലാ കിഴങ്ങുവര്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ഗങ്ങളും ചേര്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ത്ത് പ്രത്യേക കറിക്കൂട്ടുകള്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ചേര്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ത്തു തയ്യാറാക്കുന്ന പഴശ്ശിക്കൂട്ടു പുഴുക്കിനും ആസ്വാദകര്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ഏറിയിട്ടുണ്ട്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ഇതു കൂടാതെ വയനാടന്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ദംബിരിയാണി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ചിക്കന്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പെരട്ട്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നെയ്പത്തിരി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ഒറോട്ടി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കൊള്ളി തുടങ്ങിയ നിരവധി വിഭവങ്ങളും ഇവരുടെ സ്റ്റാളില്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ലഭ്യമാണ്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കേരളത്തിലും ഇതര സംസ്ഥാനങ്ങളിലുമായി സംഘടിപ്പിച്ച നിരവധി സരസ് മേളകളില്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പങ്കെടുത്ത അനുഭവങ്ങള്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ചെങ്ങന്നൂരിലും ഭക്ഷ്യവിപണനത്തിന് സഹായകമാകുന്നുണ്ട്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പബ്ളിക് റിലേഷന്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 ഓഫീസര്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</w:t>
      </w:r>
    </w:p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Revathi">
    <w:altName w:val="Segoe Print"/>
    <w:panose1 w:val="00000000000000000000"/>
    <w:charset w:val="C8"/>
    <w:family w:val="decorative"/>
    <w:pitch w:val="default"/>
    <w:sig w:usb0="00000000" w:usb1="00000000" w:usb2="00000000" w:usb3="00000000" w:csb0="000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3D02FD"/>
    <w:rsid w:val="001D5857"/>
    <w:rsid w:val="003D02FD"/>
    <w:rsid w:val="005C2E55"/>
    <w:rsid w:val="0060775E"/>
    <w:rsid w:val="00A52501"/>
    <w:rsid w:val="2A67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141</Words>
  <Characters>805</Characters>
  <Lines>6</Lines>
  <Paragraphs>1</Paragraphs>
  <TotalTime>14</TotalTime>
  <ScaleCrop>false</ScaleCrop>
  <LinksUpToDate>false</LinksUpToDate>
  <CharactersWithSpaces>945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2025-01-27T10:45:00Z</dcterms:created>
  <dc:creator>user</dc:creator>
  <cp:lastModifiedBy>Kudumbashree Mission</cp:lastModifiedBy>
  <dcterms:modified xsi:type="dcterms:W3CDTF">2025-01-28T04:14:40Z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298BCCEE0549460783AA290371B5EA8A_12</vt:lpwstr>
  </property>
</Properties>
</file>